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59" w:rsidRPr="000F3D59" w:rsidRDefault="000F3D59" w:rsidP="000F3D5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0F3D59"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  <w:t xml:space="preserve">Техника безопасности в походах и турах турклуба </w:t>
      </w:r>
      <w:r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  <w:t>Катон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Указания инструктора обязательны к выполнению участниками похода. В случае неисполнения указаний инструктора участник считается следующим по маршруту отдельно от группы или снимается с маршрута решением инструктора. Инструктор не несет ответственности за поведение участника.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Инструктор вправе не допустить участника до участия в походе, если его снаряжение не удовлетворяет требованиям безопасности и/или не соответствует необходимому перечню снаряжения.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Во время следования по маршруту не следует опережать инструктора и отставать от назначенного им замыкающего. Правила движения в группе объясняются до начала перехода и обязательны к исполнению.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Участник не отделяется от группы, не получив разрешение инструктора.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отделяться от группы в одиночку.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покидать место лагеря в одиночку без договоренности с инструктором.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Запрещается подходить к обрывам, резким спускам, под нависающие объекты кроме случаев, когда это предусмотрено маршрутом.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бросать камни, ветки и иные предметы с обрывов и перегибов местности.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находиться под обрывами, местами возможных осыпей, падения деревьев, больными или старыми ветками деревьев; укрываться от непогоды под деревьями с поверхностной корневой системой, старыми, больными или трухлявыми.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походе обязательно уважительное отношение к обычаям местных жителей, соблюдение норм внешнего вида и поведения.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Участники похода беспрекословно подчиняются решению инструктора по общению с местными жителями.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Перемещение без обуви и одежды на маршруте и на биваке запрещено во избежание травм, кроме мест, где не принято нахождение в обуви.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Использование легковоспламеняющихся веществ, топлив допускается только с разрешения и под контролем инструктора на открытом воздухе. Разжигание любого огня и использование нагревательных приборов в палатках запрещено.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При возникновении любого необычного явления или состояния (излишняя усталость, натертые ноги, боли, головокружение и т.д) участник должен незамедлительно, в том числе во время перехода, сообщить об этом инструктору.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При возникновении любого необычного явления или состояния (излишняя усталость, натертые ноги, боли, головокружение и т.д) у других участников участник, которому это стало известно, должен незамедлительно, в том числе во время перехода, сообщить об этом инструктору.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во время похода заниматься самолечением средствами и методами народной и нетрадиционной медицины. В случае недомоганий следует обязательно уведомить инструктора перед приёмом любых лекарственных средств. 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Использование специального туристского оборудования допускается только под контролем и с разрешения инструктора.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Участник не употребляет алкоголь и любые психоактивные вещества во время похода.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походе запрещено употреблять в пищу дикорастущие грибы, растения и плоды, кроме перечисленных в программе и собранных совместно с инструктором с соблюдением требований Лесного кодекса РФ.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случае соблюдения участником соответствующего законодательства выловленную рыбу можно употреблять под персональную ответственность участника.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заниматься охотой, если это не предусмотрено программой.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Вода, взятая из открытых источников, перед употреблением в пищу должна быть прокипячена либо обеззаражена иными способами.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срывать и уносить с собой растения, грибы, лишайники, находящиеся под охраной законодательства, ломать деревья и кустарники, повреждать кору растений.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Запрещено наносить на здания, сооружения, природные объекты пометки, знаки, надписи и изображения.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контактировать (привлекать внимание, в том числе с целью фотографирования, трогать, гладить и др.) с животными, пресмыкающимися, насекомыми во избежание укусов, заражения бешенством или другими заболеваниями или отравления.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регионах обитания медведей следует строго соблюдать соответствующие правила безопасности.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Перед выездом в район, эндемичный по клещевому энцефалиту и иным заболеваниям, необходимо заблаговременно сделать соответствующие прививки. Участник принимает на себя риски связанные с нахождением на указанной территории.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При нахождении в районе распространения иксодовых клещей следует одеваться соответствующим образом, проводить регулярные осмотры на предмет нахождения клещей на теле, одежде или снаряжении.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Купание поодиночке недопустимо. Запрещено прыгать с берега или скал в воду, купаться на реках с сильным течением, в прибойной волне.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Перед купанием или иными водными процедурами участники обязательно должны уведомить инструктора.</w:t>
      </w:r>
    </w:p>
    <w:p w:rsidR="000F3D59" w:rsidRPr="000F3D59" w:rsidRDefault="000F3D59" w:rsidP="000F3D59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Участник обязуется соблюдать технику безопасности на биваках:</w:t>
      </w:r>
    </w:p>
    <w:p w:rsidR="000F3D59" w:rsidRPr="000F3D59" w:rsidRDefault="000F3D59" w:rsidP="000F3D59">
      <w:pPr>
        <w:numPr>
          <w:ilvl w:val="0"/>
          <w:numId w:val="2"/>
        </w:numPr>
        <w:shd w:val="clear" w:color="auto" w:fill="FFFFFF"/>
        <w:spacing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заготовка и рубка дров с использованием топора осуществляются только под контролем или с санкции инструктора с непреложным соблюдением правил. Находиться в плоскости перемещения топора и/или ближе 4 метров от рубящего запрещается;</w:t>
      </w:r>
    </w:p>
    <w:p w:rsidR="000F3D59" w:rsidRPr="000F3D59" w:rsidRDefault="000F3D59" w:rsidP="000F3D59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разводить костры в пожароопасных условиях;</w:t>
      </w:r>
    </w:p>
    <w:p w:rsidR="000F3D59" w:rsidRPr="000F3D59" w:rsidRDefault="000F3D59" w:rsidP="000F3D59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костёр используется для приготовления пищи. При покидании стоянки костёр должен быть потушен. Запрещено бросать в костёр непробитые газовые баллоны, емкости от репеллентов, иные закрытые емкости, легковоспламеняющиеся предметы, горюче-смазочные материалы;</w:t>
      </w:r>
    </w:p>
    <w:p w:rsidR="000F3D59" w:rsidRPr="000F3D59" w:rsidRDefault="000F3D59" w:rsidP="000F3D59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мытье посуды осуществляется в легкодоступных местах во избежание падения в воду;</w:t>
      </w:r>
    </w:p>
    <w:p w:rsidR="000F3D59" w:rsidRPr="000F3D59" w:rsidRDefault="000F3D59" w:rsidP="000F3D59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запрещено устанавливать палатки под наклоненными или поврежденными деревьями, в местах старых пожаров, в руслах ручьев и рек, в том числе пересохших;</w:t>
      </w:r>
    </w:p>
    <w:p w:rsidR="000F3D59" w:rsidRPr="000F3D59" w:rsidRDefault="000F3D59" w:rsidP="000F3D59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48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F3D5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запрещено устанавливать палатки в непосредственной близости от водоемов, в удалении от общего лагеря, а также в непосредственной близости от костра и иных источников нагрева, а также без учета иных рекомендаций инструктора.</w:t>
      </w:r>
    </w:p>
    <w:p w:rsidR="0078653A" w:rsidRDefault="0078653A"/>
    <w:sectPr w:rsidR="0078653A" w:rsidSect="0078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CDB"/>
    <w:multiLevelType w:val="multilevel"/>
    <w:tmpl w:val="1850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FD6881"/>
    <w:multiLevelType w:val="multilevel"/>
    <w:tmpl w:val="A5F6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D59"/>
    <w:rsid w:val="000F3D59"/>
    <w:rsid w:val="0078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A"/>
  </w:style>
  <w:style w:type="paragraph" w:styleId="1">
    <w:name w:val="heading 1"/>
    <w:basedOn w:val="a"/>
    <w:link w:val="10"/>
    <w:uiPriority w:val="9"/>
    <w:qFormat/>
    <w:rsid w:val="000F3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832</Words>
  <Characters>4749</Characters>
  <Application>Microsoft Office Word</Application>
  <DocSecurity>0</DocSecurity>
  <Lines>39</Lines>
  <Paragraphs>11</Paragraphs>
  <ScaleCrop>false</ScaleCrop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Work4</dc:creator>
  <cp:keywords/>
  <dc:description/>
  <cp:lastModifiedBy>Work4</cp:lastModifiedBy>
  <cp:revision>3</cp:revision>
  <dcterms:created xsi:type="dcterms:W3CDTF">2025-03-31T03:29:00Z</dcterms:created>
  <dcterms:modified xsi:type="dcterms:W3CDTF">2025-03-31T03:33:00Z</dcterms:modified>
</cp:coreProperties>
</file>