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Свободное, лёгкое термобелье для сна;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удобные, быстросохнущие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Шорты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Майки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Футболка с длинным рукавом (от солнца)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флис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Шапка, панама/кепка/бафф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Купальник (будем проплывать гор.источники, по времени и желанию будем посещать)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Обувь: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Плыть удобнее всего в кроксах, но можно и любые другие тапочки;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На ноги, если кто мерзляк, можно надеть неопреновые носки. Также подойдут аквашузы;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Для лагеря лёгкие кроссовки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Палатка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Спальник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Коврик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Сап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Гермомешок 2шт.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Водонепроницаемый чехол для телефона;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Водонепроницаемый чехол для документов и денег;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Поджопник (можно 2. На них сидеть на сапе удобно, попа остаётся сухой дольше)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Посуда (тарелка, кружка, ложка, вилка)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Прочее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Средства личной гигиены;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Зарядное устройство для телефона;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Если у кого-то есть маленькая солнечная батарея, то можно брать её;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Очки и крем солнцезащитные;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Лекарства от своих заболеваний;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Из снаряжения у нас, в Иркутске,  бесплатно можно взять палатку, спальник, коврик, гермомешки.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Сапы не включены в стоимость. Можем выдать сап в аренду: 600р/день.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